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2388B" w14:textId="47740D2D" w:rsidR="007B2A68" w:rsidRPr="00F00C8C" w:rsidRDefault="00F00C8C" w:rsidP="007B2A68">
      <w:pPr>
        <w:rPr>
          <w:b/>
          <w:bCs/>
          <w:sz w:val="28"/>
          <w:szCs w:val="28"/>
          <w:u w:val="single"/>
          <w:lang w:val="en-GB"/>
        </w:rPr>
      </w:pPr>
      <w:r w:rsidRPr="00F00C8C">
        <w:rPr>
          <w:b/>
          <w:bCs/>
          <w:sz w:val="28"/>
          <w:szCs w:val="28"/>
          <w:u w:val="single"/>
          <w:lang w:val="en-GB"/>
        </w:rPr>
        <w:t>Overview of the Courts – the Supreme Court - Questions</w:t>
      </w:r>
      <w:r w:rsidR="003D0999" w:rsidRPr="00F00C8C">
        <w:rPr>
          <w:b/>
          <w:bCs/>
          <w:sz w:val="28"/>
          <w:szCs w:val="28"/>
          <w:u w:val="single"/>
          <w:lang w:val="en-GB"/>
        </w:rPr>
        <w:t xml:space="preserve"> &amp; Answers</w:t>
      </w:r>
    </w:p>
    <w:p w14:paraId="7D31B03A" w14:textId="67D33297" w:rsidR="00F00C8C" w:rsidRDefault="002A1DD0" w:rsidP="00F00C8C">
      <w:pPr>
        <w:pStyle w:val="ListParagraph"/>
        <w:rPr>
          <w:rFonts w:ascii="Open Sans" w:hAnsi="Open Sans" w:cs="Open Sans"/>
          <w:color w:val="313537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color w:val="313537"/>
          <w:sz w:val="26"/>
          <w:szCs w:val="26"/>
          <w:shd w:val="clear" w:color="auto" w:fill="FFFFFF"/>
        </w:rPr>
        <w:t>The Chief Justice talks about his upbringing and home life as a child. Tick all the statements that are true. </w:t>
      </w:r>
    </w:p>
    <w:p w14:paraId="2C48CB0F" w14:textId="7FA2D01E" w:rsidR="002A1DD0" w:rsidRDefault="002A1DD0" w:rsidP="00F00C8C">
      <w:pPr>
        <w:pStyle w:val="ListParagraph"/>
        <w:rPr>
          <w:rFonts w:ascii="Open Sans" w:hAnsi="Open Sans" w:cs="Open Sans"/>
          <w:color w:val="313537"/>
          <w:sz w:val="26"/>
          <w:szCs w:val="26"/>
          <w:shd w:val="clear" w:color="auto" w:fill="FFFFFF"/>
        </w:rPr>
      </w:pPr>
    </w:p>
    <w:p w14:paraId="24170EA7" w14:textId="5385E0F0" w:rsidR="002A1DD0" w:rsidRDefault="002A1DD0" w:rsidP="00F00C8C">
      <w:pPr>
        <w:pStyle w:val="ListParagraph"/>
        <w:rPr>
          <w:rFonts w:ascii="Open Sans" w:hAnsi="Open Sans" w:cs="Open Sans"/>
          <w:color w:val="313537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color w:val="313537"/>
          <w:sz w:val="26"/>
          <w:szCs w:val="26"/>
          <w:shd w:val="clear" w:color="auto" w:fill="FFFFFF"/>
        </w:rPr>
        <w:t>What's the important thing he says in relation to some of these statements?</w:t>
      </w:r>
    </w:p>
    <w:p w14:paraId="52134136" w14:textId="47B9A649" w:rsidR="002A1DD0" w:rsidRDefault="002A1DD0" w:rsidP="00F00C8C">
      <w:pPr>
        <w:pStyle w:val="ListParagraph"/>
        <w:rPr>
          <w:rFonts w:ascii="Open Sans" w:hAnsi="Open Sans" w:cs="Open Sans"/>
          <w:color w:val="313537"/>
          <w:sz w:val="26"/>
          <w:szCs w:val="26"/>
          <w:shd w:val="clear" w:color="auto" w:fill="FFFFFF"/>
        </w:rPr>
      </w:pPr>
    </w:p>
    <w:p w14:paraId="382D070D" w14:textId="7358DB57" w:rsidR="002A1DD0" w:rsidRDefault="009E43C6" w:rsidP="00F00C8C">
      <w:pPr>
        <w:pStyle w:val="ListParagraph"/>
        <w:rPr>
          <w:rFonts w:ascii="Open Sans" w:hAnsi="Open Sans" w:cs="Open Sans"/>
          <w:color w:val="313537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color w:val="313537"/>
          <w:sz w:val="26"/>
          <w:szCs w:val="26"/>
          <w:shd w:val="clear" w:color="auto" w:fill="FFFFFF"/>
        </w:rPr>
        <w:t>What is the first rule for judges to learn?</w:t>
      </w:r>
    </w:p>
    <w:p w14:paraId="32E389D3" w14:textId="23890D89" w:rsidR="009E43C6" w:rsidRDefault="009E43C6" w:rsidP="00F00C8C">
      <w:pPr>
        <w:pStyle w:val="ListParagraph"/>
        <w:rPr>
          <w:rFonts w:ascii="Merriweather" w:hAnsi="Merriweather"/>
          <w:color w:val="313537"/>
          <w:bdr w:val="none" w:sz="0" w:space="0" w:color="auto" w:frame="1"/>
        </w:rPr>
      </w:pPr>
      <w:r>
        <w:rPr>
          <w:rFonts w:ascii="Open Sans" w:hAnsi="Open Sans" w:cs="Open Sans"/>
          <w:color w:val="313537"/>
          <w:sz w:val="26"/>
          <w:szCs w:val="26"/>
          <w:shd w:val="clear" w:color="auto" w:fill="FFFFFF"/>
        </w:rPr>
        <w:t>What's the English translation of the Latin phrase he mentions? "</w:t>
      </w:r>
      <w:r>
        <w:rPr>
          <w:rFonts w:ascii="Merriweather" w:hAnsi="Merriweather"/>
          <w:color w:val="313537"/>
          <w:bdr w:val="none" w:sz="0" w:space="0" w:color="auto" w:frame="1"/>
        </w:rPr>
        <w:t>Audi alteram partem"</w:t>
      </w:r>
    </w:p>
    <w:p w14:paraId="5BD911EA" w14:textId="31913359" w:rsidR="009E43C6" w:rsidRDefault="009E43C6" w:rsidP="00F00C8C">
      <w:pPr>
        <w:pStyle w:val="ListParagraph"/>
        <w:rPr>
          <w:b/>
          <w:bCs/>
          <w:sz w:val="24"/>
          <w:szCs w:val="24"/>
          <w:lang w:val="en-GB"/>
        </w:rPr>
      </w:pPr>
    </w:p>
    <w:p w14:paraId="2A6BA20B" w14:textId="42963B1E" w:rsidR="009E43C6" w:rsidRDefault="009E43C6" w:rsidP="00F00C8C">
      <w:pPr>
        <w:pStyle w:val="ListParagraph"/>
        <w:rPr>
          <w:rFonts w:ascii="Open Sans" w:hAnsi="Open Sans" w:cs="Open Sans"/>
          <w:color w:val="313537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color w:val="313537"/>
          <w:sz w:val="26"/>
          <w:szCs w:val="26"/>
          <w:shd w:val="clear" w:color="auto" w:fill="FFFFFF"/>
        </w:rPr>
        <w:t>The Chief Justice talks about the role of the Chief Justice. He is the President of the Supreme Court. He is also the Head of the Judiciary - true or false. </w:t>
      </w:r>
    </w:p>
    <w:p w14:paraId="1866B2FC" w14:textId="36ED3328" w:rsidR="009E43C6" w:rsidRDefault="009E43C6" w:rsidP="00F00C8C">
      <w:pPr>
        <w:pStyle w:val="ListParagraph"/>
        <w:rPr>
          <w:rFonts w:ascii="Open Sans" w:hAnsi="Open Sans" w:cs="Open Sans"/>
          <w:color w:val="313537"/>
          <w:sz w:val="26"/>
          <w:szCs w:val="26"/>
          <w:shd w:val="clear" w:color="auto" w:fill="FFFFFF"/>
        </w:rPr>
      </w:pPr>
    </w:p>
    <w:p w14:paraId="44D0558E" w14:textId="4FA2144B" w:rsidR="009E43C6" w:rsidRDefault="009E43C6" w:rsidP="00F00C8C">
      <w:pPr>
        <w:pStyle w:val="ListParagraph"/>
        <w:rPr>
          <w:rFonts w:ascii="Open Sans" w:hAnsi="Open Sans" w:cs="Open Sans"/>
          <w:color w:val="313537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color w:val="313537"/>
          <w:sz w:val="26"/>
          <w:szCs w:val="26"/>
          <w:shd w:val="clear" w:color="auto" w:fill="FFFFFF"/>
        </w:rPr>
        <w:t>The Chief Justice mentions a quality being one of the most important ones in life?</w:t>
      </w:r>
    </w:p>
    <w:p w14:paraId="17F15B76" w14:textId="214E8C05" w:rsidR="009E43C6" w:rsidRDefault="009E43C6" w:rsidP="00F00C8C">
      <w:pPr>
        <w:pStyle w:val="ListParagraph"/>
        <w:rPr>
          <w:rFonts w:ascii="Open Sans" w:hAnsi="Open Sans" w:cs="Open Sans"/>
          <w:color w:val="313537"/>
          <w:sz w:val="26"/>
          <w:szCs w:val="26"/>
          <w:shd w:val="clear" w:color="auto" w:fill="FFFFFF"/>
        </w:rPr>
      </w:pPr>
    </w:p>
    <w:p w14:paraId="5D5E6099" w14:textId="00C9DCCD" w:rsidR="009E43C6" w:rsidRPr="00F00C8C" w:rsidRDefault="009E43C6" w:rsidP="00F00C8C">
      <w:pPr>
        <w:pStyle w:val="ListParagraph"/>
        <w:rPr>
          <w:b/>
          <w:bCs/>
          <w:sz w:val="24"/>
          <w:szCs w:val="24"/>
          <w:lang w:val="en-GB"/>
        </w:rPr>
      </w:pPr>
      <w:r>
        <w:rPr>
          <w:rFonts w:ascii="Open Sans" w:hAnsi="Open Sans" w:cs="Open Sans"/>
          <w:color w:val="313537"/>
          <w:sz w:val="26"/>
          <w:szCs w:val="26"/>
          <w:shd w:val="clear" w:color="auto" w:fill="FFFFFF"/>
        </w:rPr>
        <w:t>He quotes F.E. Smith who talked about glittering prizes being offered by the world to those who have what...</w:t>
      </w:r>
    </w:p>
    <w:p w14:paraId="103C4095" w14:textId="34EC41AF" w:rsidR="002E568F" w:rsidRPr="00F00C8C" w:rsidRDefault="00F00C8C" w:rsidP="007B2A68">
      <w:pPr>
        <w:rPr>
          <w:b/>
          <w:bCs/>
          <w:sz w:val="28"/>
          <w:szCs w:val="28"/>
          <w:u w:val="single"/>
          <w:lang w:val="en-GB"/>
        </w:rPr>
      </w:pPr>
      <w:r w:rsidRPr="00F00C8C">
        <w:rPr>
          <w:b/>
          <w:bCs/>
          <w:sz w:val="28"/>
          <w:szCs w:val="28"/>
          <w:u w:val="single"/>
          <w:lang w:val="en-GB"/>
        </w:rPr>
        <w:t>Advocacy</w:t>
      </w:r>
      <w:r w:rsidR="002C0022" w:rsidRPr="00F00C8C">
        <w:rPr>
          <w:b/>
          <w:bCs/>
          <w:sz w:val="28"/>
          <w:szCs w:val="28"/>
          <w:u w:val="single"/>
          <w:lang w:val="en-GB"/>
        </w:rPr>
        <w:t xml:space="preserve"> in Court – Part one</w:t>
      </w:r>
      <w:r w:rsidRPr="00F00C8C">
        <w:rPr>
          <w:b/>
          <w:bCs/>
          <w:sz w:val="28"/>
          <w:szCs w:val="28"/>
          <w:u w:val="single"/>
          <w:lang w:val="en-GB"/>
        </w:rPr>
        <w:t xml:space="preserve"> -</w:t>
      </w:r>
      <w:r w:rsidR="002C0022" w:rsidRPr="00F00C8C">
        <w:rPr>
          <w:b/>
          <w:bCs/>
          <w:sz w:val="28"/>
          <w:szCs w:val="28"/>
          <w:u w:val="single"/>
          <w:lang w:val="en-GB"/>
        </w:rPr>
        <w:t xml:space="preserve"> Questions &amp; Answers</w:t>
      </w:r>
    </w:p>
    <w:p w14:paraId="1F7ADD14" w14:textId="77777777" w:rsidR="002E568F" w:rsidRDefault="002E568F" w:rsidP="002E568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Q: True or False: Examination in Chief is when you examine a witness of the opposing side?</w:t>
      </w:r>
    </w:p>
    <w:p w14:paraId="13C13B82" w14:textId="67C7A4F7" w:rsidR="002E568F" w:rsidRPr="002C0022" w:rsidRDefault="002E568F" w:rsidP="002E568F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2C0022">
        <w:rPr>
          <w:b/>
          <w:bCs/>
          <w:sz w:val="24"/>
          <w:szCs w:val="24"/>
          <w:lang w:val="en-GB"/>
        </w:rPr>
        <w:t>False</w:t>
      </w:r>
    </w:p>
    <w:p w14:paraId="7714B095" w14:textId="77777777" w:rsidR="002E568F" w:rsidRDefault="002E568F" w:rsidP="002E568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Q: What is mentioned as the golden rule when examining any witness?</w:t>
      </w:r>
    </w:p>
    <w:p w14:paraId="6FC73378" w14:textId="77777777" w:rsidR="002E568F" w:rsidRDefault="002E568F" w:rsidP="002E568F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know the case extremely well</w:t>
      </w:r>
    </w:p>
    <w:p w14:paraId="480E7FCC" w14:textId="73AA5401" w:rsidR="002E568F" w:rsidRDefault="002E568F" w:rsidP="002E568F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2C0022">
        <w:rPr>
          <w:b/>
          <w:bCs/>
          <w:sz w:val="24"/>
          <w:szCs w:val="24"/>
          <w:lang w:val="en-GB"/>
        </w:rPr>
        <w:t>To never ask a question you don’t know the answer to</w:t>
      </w:r>
    </w:p>
    <w:p w14:paraId="77002F49" w14:textId="13B13AEB" w:rsidR="002E568F" w:rsidRPr="00F00C8C" w:rsidRDefault="002E568F" w:rsidP="002E568F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have all your questions prepared in advance</w:t>
      </w:r>
    </w:p>
    <w:p w14:paraId="5D230B83" w14:textId="77777777" w:rsidR="002E568F" w:rsidRDefault="002E568F" w:rsidP="002E568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Q: True or False: Barristers should keep questions simple and structured?</w:t>
      </w:r>
    </w:p>
    <w:p w14:paraId="00B6F2A2" w14:textId="02BF742A" w:rsidR="002E568F" w:rsidRPr="002C0022" w:rsidRDefault="002E568F" w:rsidP="002E568F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2C0022">
        <w:rPr>
          <w:b/>
          <w:bCs/>
          <w:sz w:val="24"/>
          <w:szCs w:val="24"/>
          <w:lang w:val="en-GB"/>
        </w:rPr>
        <w:t>True</w:t>
      </w:r>
    </w:p>
    <w:p w14:paraId="0586D532" w14:textId="77777777" w:rsidR="002E568F" w:rsidRDefault="002E568F" w:rsidP="002E568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Q: True or False: Leading questions are allowed when cross-examining witnesses?</w:t>
      </w:r>
    </w:p>
    <w:p w14:paraId="3E6C5469" w14:textId="08679B86" w:rsidR="002E568F" w:rsidRPr="002C0022" w:rsidRDefault="002E568F" w:rsidP="002E568F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2C0022">
        <w:rPr>
          <w:b/>
          <w:bCs/>
          <w:sz w:val="24"/>
          <w:szCs w:val="24"/>
          <w:lang w:val="en-GB"/>
        </w:rPr>
        <w:t>False</w:t>
      </w:r>
    </w:p>
    <w:p w14:paraId="5CEF166C" w14:textId="77777777" w:rsidR="002E568F" w:rsidRDefault="002E568F" w:rsidP="002E568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Q: It is important to be ____________ towards a witness?</w:t>
      </w:r>
    </w:p>
    <w:p w14:paraId="5B3C2053" w14:textId="3BA76786" w:rsidR="002E568F" w:rsidRDefault="002E568F" w:rsidP="002E568F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2C0022">
        <w:rPr>
          <w:b/>
          <w:bCs/>
          <w:sz w:val="24"/>
          <w:szCs w:val="24"/>
          <w:lang w:val="en-GB"/>
        </w:rPr>
        <w:t>Fair</w:t>
      </w:r>
    </w:p>
    <w:p w14:paraId="2CB0E9FE" w14:textId="77777777" w:rsidR="002E568F" w:rsidRDefault="002E568F" w:rsidP="002E568F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Aggressive</w:t>
      </w:r>
    </w:p>
    <w:p w14:paraId="13FECB4E" w14:textId="48E988AB" w:rsidR="002E568F" w:rsidRPr="002C0022" w:rsidRDefault="002E568F" w:rsidP="002E568F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Emotional</w:t>
      </w:r>
    </w:p>
    <w:p w14:paraId="30CA3D90" w14:textId="77777777" w:rsidR="002E568F" w:rsidRDefault="002E568F" w:rsidP="002E568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Q: True or False: The more aggressive you are towards a witness the more likely they are to admit guilt?</w:t>
      </w:r>
    </w:p>
    <w:p w14:paraId="42658043" w14:textId="2B66012A" w:rsidR="008B456A" w:rsidRPr="00B45DE5" w:rsidRDefault="002E568F" w:rsidP="00B45DE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GB"/>
        </w:rPr>
      </w:pPr>
      <w:r w:rsidRPr="002C0022">
        <w:rPr>
          <w:b/>
          <w:bCs/>
          <w:sz w:val="24"/>
          <w:szCs w:val="24"/>
          <w:lang w:val="en-GB"/>
        </w:rPr>
        <w:t>False</w:t>
      </w:r>
    </w:p>
    <w:p w14:paraId="7A855968" w14:textId="30533375" w:rsidR="00482970" w:rsidRDefault="00482970"/>
    <w:p w14:paraId="02E9E513" w14:textId="6205CE03" w:rsidR="00F00C8C" w:rsidRDefault="00F00C8C"/>
    <w:p w14:paraId="13BD2735" w14:textId="5A95C5C3" w:rsidR="00F00C8C" w:rsidRDefault="00F00C8C"/>
    <w:p w14:paraId="67BF55B2" w14:textId="02F80988" w:rsidR="00F00C8C" w:rsidRDefault="00F00C8C"/>
    <w:p w14:paraId="009254CB" w14:textId="08CB8D93" w:rsidR="00F00C8C" w:rsidRDefault="00F00C8C"/>
    <w:p w14:paraId="0402EFC1" w14:textId="7FB47E08" w:rsidR="00F00C8C" w:rsidRDefault="00F00C8C"/>
    <w:p w14:paraId="4A53F0C6" w14:textId="1148AF54" w:rsidR="00F00C8C" w:rsidRDefault="00F00C8C"/>
    <w:p w14:paraId="2C7AE35D" w14:textId="017122F5" w:rsidR="00F00C8C" w:rsidRDefault="00F00C8C"/>
    <w:p w14:paraId="6C56BF02" w14:textId="56EA9DCC" w:rsidR="00F00C8C" w:rsidRDefault="00F00C8C"/>
    <w:p w14:paraId="01B47A0C" w14:textId="03BAD729" w:rsidR="00F00C8C" w:rsidRDefault="00F00C8C"/>
    <w:p w14:paraId="31DCE73C" w14:textId="77777777" w:rsidR="00F00C8C" w:rsidRDefault="00F00C8C"/>
    <w:p w14:paraId="69DFB748" w14:textId="46873F4A" w:rsidR="00F00C8C" w:rsidRDefault="00F00C8C"/>
    <w:p w14:paraId="4D93D692" w14:textId="77777777" w:rsidR="00F00C8C" w:rsidRDefault="00F00C8C"/>
    <w:p w14:paraId="6A19AD43" w14:textId="2E076E76" w:rsidR="00482970" w:rsidRPr="00F00C8C" w:rsidRDefault="00DD03C9">
      <w:pPr>
        <w:rPr>
          <w:b/>
          <w:bCs/>
          <w:sz w:val="28"/>
          <w:szCs w:val="28"/>
          <w:u w:val="single"/>
        </w:rPr>
      </w:pPr>
      <w:r w:rsidRPr="00F00C8C">
        <w:rPr>
          <w:b/>
          <w:bCs/>
          <w:sz w:val="28"/>
          <w:szCs w:val="28"/>
          <w:u w:val="single"/>
        </w:rPr>
        <w:t>Take a look at a judgment</w:t>
      </w:r>
      <w:r w:rsidR="00F00C8C">
        <w:rPr>
          <w:b/>
          <w:bCs/>
          <w:sz w:val="28"/>
          <w:szCs w:val="28"/>
          <w:u w:val="single"/>
        </w:rPr>
        <w:t xml:space="preserve"> -</w:t>
      </w:r>
      <w:r w:rsidRPr="00F00C8C">
        <w:rPr>
          <w:b/>
          <w:bCs/>
          <w:sz w:val="28"/>
          <w:szCs w:val="28"/>
          <w:u w:val="single"/>
        </w:rPr>
        <w:t xml:space="preserve"> Questions &amp; Answers</w:t>
      </w:r>
    </w:p>
    <w:p w14:paraId="0CEC397A" w14:textId="6E25654E" w:rsidR="00D368C8" w:rsidRDefault="00D368C8" w:rsidP="00D368C8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Q:</w:t>
      </w:r>
      <w:r w:rsidR="00F00C8C">
        <w:rPr>
          <w:rFonts w:ascii="EB Garamond" w:eastAsia="EB Garamond" w:hAnsi="EB Garamond" w:cs="EB Garamond"/>
          <w:sz w:val="24"/>
          <w:szCs w:val="24"/>
        </w:rPr>
        <w:t xml:space="preserve"> </w:t>
      </w:r>
      <w:r>
        <w:rPr>
          <w:rFonts w:ascii="EB Garamond" w:eastAsia="EB Garamond" w:hAnsi="EB Garamond" w:cs="EB Garamond"/>
          <w:sz w:val="24"/>
          <w:szCs w:val="24"/>
        </w:rPr>
        <w:t>What does the term ‘Plaintiff’ mean?</w:t>
      </w:r>
    </w:p>
    <w:p w14:paraId="5D65B032" w14:textId="77777777" w:rsidR="00D368C8" w:rsidRDefault="00D368C8" w:rsidP="00D368C8">
      <w:pPr>
        <w:numPr>
          <w:ilvl w:val="0"/>
          <w:numId w:val="5"/>
        </w:numPr>
        <w:spacing w:after="0" w:line="276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Describes the person being prosecuted in a criminal trial</w:t>
      </w:r>
    </w:p>
    <w:p w14:paraId="212554D1" w14:textId="77777777" w:rsidR="00D368C8" w:rsidRDefault="00D368C8" w:rsidP="00D368C8">
      <w:pPr>
        <w:numPr>
          <w:ilvl w:val="0"/>
          <w:numId w:val="5"/>
        </w:numPr>
        <w:spacing w:after="0" w:line="276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The Plaintiff is another name for a barrister</w:t>
      </w:r>
    </w:p>
    <w:p w14:paraId="3033A9EC" w14:textId="77777777" w:rsidR="00D368C8" w:rsidRPr="009232A0" w:rsidRDefault="00D368C8" w:rsidP="00D368C8">
      <w:pPr>
        <w:numPr>
          <w:ilvl w:val="0"/>
          <w:numId w:val="5"/>
        </w:numPr>
        <w:spacing w:after="0" w:line="276" w:lineRule="auto"/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9232A0">
        <w:rPr>
          <w:rFonts w:ascii="EB Garamond" w:eastAsia="EB Garamond" w:hAnsi="EB Garamond" w:cs="EB Garamond"/>
          <w:b/>
          <w:bCs/>
          <w:sz w:val="24"/>
          <w:szCs w:val="24"/>
        </w:rPr>
        <w:t>Refers to the person who is suing someone in a civil trial</w:t>
      </w:r>
    </w:p>
    <w:p w14:paraId="35CC5A9D" w14:textId="707A3DFD" w:rsidR="00D368C8" w:rsidRPr="00B45DE5" w:rsidRDefault="00D368C8" w:rsidP="00D368C8">
      <w:pPr>
        <w:numPr>
          <w:ilvl w:val="0"/>
          <w:numId w:val="5"/>
        </w:numPr>
        <w:spacing w:after="0" w:line="276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The Plaintiff is another term for the solicitor</w:t>
      </w:r>
    </w:p>
    <w:p w14:paraId="7BBD0AEE" w14:textId="77777777" w:rsidR="00D368C8" w:rsidRDefault="00D368C8" w:rsidP="00D368C8">
      <w:pPr>
        <w:rPr>
          <w:rFonts w:ascii="EB Garamond" w:eastAsia="EB Garamond" w:hAnsi="EB Garamond" w:cs="EB Garamond"/>
          <w:sz w:val="24"/>
          <w:szCs w:val="24"/>
        </w:rPr>
      </w:pPr>
    </w:p>
    <w:p w14:paraId="19D7253F" w14:textId="77777777" w:rsidR="00F00C8C" w:rsidRDefault="00B45DE5" w:rsidP="00F00C8C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Q: </w:t>
      </w:r>
      <w:r w:rsidR="00D368C8">
        <w:rPr>
          <w:rFonts w:ascii="EB Garamond" w:eastAsia="EB Garamond" w:hAnsi="EB Garamond" w:cs="EB Garamond"/>
          <w:sz w:val="24"/>
          <w:szCs w:val="24"/>
        </w:rPr>
        <w:t>What do you think cross-examination means?</w:t>
      </w:r>
    </w:p>
    <w:p w14:paraId="28A4647C" w14:textId="49493DDD" w:rsidR="00D368C8" w:rsidRPr="00F00C8C" w:rsidRDefault="00D368C8" w:rsidP="00F00C8C">
      <w:pPr>
        <w:pStyle w:val="ListParagraph"/>
        <w:numPr>
          <w:ilvl w:val="0"/>
          <w:numId w:val="16"/>
        </w:numPr>
        <w:rPr>
          <w:rFonts w:ascii="EB Garamond" w:eastAsia="EB Garamond" w:hAnsi="EB Garamond" w:cs="EB Garamond"/>
          <w:sz w:val="24"/>
          <w:szCs w:val="24"/>
        </w:rPr>
      </w:pPr>
      <w:r w:rsidRPr="00F00C8C">
        <w:rPr>
          <w:rFonts w:ascii="EB Garamond" w:eastAsia="EB Garamond" w:hAnsi="EB Garamond" w:cs="EB Garamond"/>
          <w:sz w:val="24"/>
          <w:szCs w:val="24"/>
        </w:rPr>
        <w:t>A grumpy or ‘cross’ type of argument</w:t>
      </w:r>
    </w:p>
    <w:p w14:paraId="45AFAA76" w14:textId="77777777" w:rsidR="00D368C8" w:rsidRPr="00F00C8C" w:rsidRDefault="00D368C8" w:rsidP="00F00C8C">
      <w:pPr>
        <w:pStyle w:val="ListParagraph"/>
        <w:numPr>
          <w:ilvl w:val="0"/>
          <w:numId w:val="16"/>
        </w:num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F00C8C">
        <w:rPr>
          <w:rFonts w:ascii="EB Garamond" w:eastAsia="EB Garamond" w:hAnsi="EB Garamond" w:cs="EB Garamond"/>
          <w:b/>
          <w:bCs/>
          <w:sz w:val="24"/>
          <w:szCs w:val="24"/>
        </w:rPr>
        <w:t>When a witness is questioned by the other person’s barrister</w:t>
      </w:r>
    </w:p>
    <w:p w14:paraId="7F2B3A4B" w14:textId="77777777" w:rsidR="00D368C8" w:rsidRPr="00F00C8C" w:rsidRDefault="00D368C8" w:rsidP="00F00C8C">
      <w:pPr>
        <w:pStyle w:val="ListParagraph"/>
        <w:numPr>
          <w:ilvl w:val="0"/>
          <w:numId w:val="16"/>
        </w:numPr>
        <w:rPr>
          <w:rFonts w:ascii="EB Garamond" w:eastAsia="EB Garamond" w:hAnsi="EB Garamond" w:cs="EB Garamond"/>
          <w:sz w:val="24"/>
          <w:szCs w:val="24"/>
        </w:rPr>
      </w:pPr>
      <w:r w:rsidRPr="00F00C8C">
        <w:rPr>
          <w:rFonts w:ascii="EB Garamond" w:eastAsia="EB Garamond" w:hAnsi="EB Garamond" w:cs="EB Garamond"/>
          <w:sz w:val="24"/>
          <w:szCs w:val="24"/>
        </w:rPr>
        <w:t>It’s to do with speeches to the jury</w:t>
      </w:r>
    </w:p>
    <w:p w14:paraId="1BE86198" w14:textId="59682E37" w:rsidR="00F00C8C" w:rsidRDefault="00D368C8" w:rsidP="00F00C8C">
      <w:pPr>
        <w:pStyle w:val="ListParagraph"/>
        <w:numPr>
          <w:ilvl w:val="0"/>
          <w:numId w:val="16"/>
        </w:numPr>
        <w:rPr>
          <w:rFonts w:ascii="EB Garamond" w:eastAsia="EB Garamond" w:hAnsi="EB Garamond" w:cs="EB Garamond"/>
          <w:sz w:val="24"/>
          <w:szCs w:val="24"/>
        </w:rPr>
      </w:pPr>
      <w:r w:rsidRPr="00F00C8C">
        <w:rPr>
          <w:rFonts w:ascii="EB Garamond" w:eastAsia="EB Garamond" w:hAnsi="EB Garamond" w:cs="EB Garamond"/>
          <w:sz w:val="24"/>
          <w:szCs w:val="24"/>
        </w:rPr>
        <w:t>Cross-examination is the summing up of the trial by the judge</w:t>
      </w:r>
    </w:p>
    <w:p w14:paraId="0CC1E4AD" w14:textId="77777777" w:rsidR="00F00C8C" w:rsidRPr="00F00C8C" w:rsidRDefault="00F00C8C" w:rsidP="00F00C8C">
      <w:pPr>
        <w:pStyle w:val="ListParagraph"/>
        <w:rPr>
          <w:rFonts w:ascii="EB Garamond" w:eastAsia="EB Garamond" w:hAnsi="EB Garamond" w:cs="EB Garamond"/>
          <w:sz w:val="24"/>
          <w:szCs w:val="24"/>
        </w:rPr>
      </w:pPr>
    </w:p>
    <w:p w14:paraId="49894B8C" w14:textId="6F06C30E" w:rsidR="00D368C8" w:rsidRDefault="00B45DE5" w:rsidP="00D368C8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Q: </w:t>
      </w:r>
      <w:r w:rsidR="00D368C8">
        <w:rPr>
          <w:rFonts w:ascii="EB Garamond" w:eastAsia="EB Garamond" w:hAnsi="EB Garamond" w:cs="EB Garamond"/>
          <w:sz w:val="24"/>
          <w:szCs w:val="24"/>
        </w:rPr>
        <w:t>What ruling did the High Court make – did it:</w:t>
      </w:r>
    </w:p>
    <w:p w14:paraId="33241E44" w14:textId="77777777" w:rsidR="00D368C8" w:rsidRPr="00F00C8C" w:rsidRDefault="00D368C8" w:rsidP="00F00C8C">
      <w:pPr>
        <w:pStyle w:val="ListParagraph"/>
        <w:numPr>
          <w:ilvl w:val="0"/>
          <w:numId w:val="17"/>
        </w:numPr>
        <w:rPr>
          <w:rFonts w:ascii="EB Garamond" w:eastAsia="EB Garamond" w:hAnsi="EB Garamond" w:cs="EB Garamond"/>
          <w:sz w:val="24"/>
          <w:szCs w:val="24"/>
        </w:rPr>
      </w:pPr>
      <w:r w:rsidRPr="00F00C8C">
        <w:rPr>
          <w:rFonts w:ascii="EB Garamond" w:eastAsia="EB Garamond" w:hAnsi="EB Garamond" w:cs="EB Garamond"/>
          <w:sz w:val="24"/>
          <w:szCs w:val="24"/>
        </w:rPr>
        <w:lastRenderedPageBreak/>
        <w:t>Find that the County Council was responsible for the injuries suffered by the Plaintiff?</w:t>
      </w:r>
    </w:p>
    <w:p w14:paraId="0BA9D978" w14:textId="77777777" w:rsidR="00D368C8" w:rsidRPr="00F00C8C" w:rsidRDefault="00D368C8" w:rsidP="00F00C8C">
      <w:pPr>
        <w:pStyle w:val="ListParagraph"/>
        <w:numPr>
          <w:ilvl w:val="0"/>
          <w:numId w:val="17"/>
        </w:numPr>
        <w:rPr>
          <w:b/>
          <w:bCs/>
        </w:rPr>
      </w:pPr>
      <w:r w:rsidRPr="00F00C8C">
        <w:rPr>
          <w:b/>
          <w:bCs/>
        </w:rPr>
        <w:t>Find that the County Council was not responsible for the injuries suffered by the Plaintiff?</w:t>
      </w:r>
    </w:p>
    <w:p w14:paraId="0E087E01" w14:textId="77777777" w:rsidR="00D368C8" w:rsidRPr="00F00C8C" w:rsidRDefault="00D368C8" w:rsidP="00F00C8C">
      <w:pPr>
        <w:pStyle w:val="ListParagraph"/>
        <w:numPr>
          <w:ilvl w:val="0"/>
          <w:numId w:val="17"/>
        </w:numPr>
        <w:rPr>
          <w:rFonts w:ascii="EB Garamond" w:eastAsia="EB Garamond" w:hAnsi="EB Garamond" w:cs="EB Garamond"/>
          <w:sz w:val="24"/>
          <w:szCs w:val="24"/>
        </w:rPr>
      </w:pPr>
      <w:r w:rsidRPr="00F00C8C">
        <w:rPr>
          <w:rFonts w:ascii="EB Garamond" w:eastAsia="EB Garamond" w:hAnsi="EB Garamond" w:cs="EB Garamond"/>
          <w:sz w:val="24"/>
          <w:szCs w:val="24"/>
        </w:rPr>
        <w:t>Find that the Plaintiff and County Council were both equally at fault?</w:t>
      </w:r>
    </w:p>
    <w:p w14:paraId="6B367F86" w14:textId="3C8296AC" w:rsidR="00D368C8" w:rsidRDefault="00D368C8" w:rsidP="00D368C8">
      <w:pPr>
        <w:pStyle w:val="ListParagraph"/>
        <w:numPr>
          <w:ilvl w:val="0"/>
          <w:numId w:val="17"/>
        </w:numPr>
        <w:rPr>
          <w:rFonts w:ascii="EB Garamond" w:eastAsia="EB Garamond" w:hAnsi="EB Garamond" w:cs="EB Garamond"/>
          <w:sz w:val="24"/>
          <w:szCs w:val="24"/>
        </w:rPr>
      </w:pPr>
      <w:r w:rsidRPr="00F00C8C">
        <w:rPr>
          <w:rFonts w:ascii="EB Garamond" w:eastAsia="EB Garamond" w:hAnsi="EB Garamond" w:cs="EB Garamond"/>
          <w:sz w:val="24"/>
          <w:szCs w:val="24"/>
        </w:rPr>
        <w:t>Find that the Plaintiff was responsible for the injuries that they suffered?</w:t>
      </w:r>
    </w:p>
    <w:p w14:paraId="78DB292F" w14:textId="77777777" w:rsidR="00F00C8C" w:rsidRPr="00F00C8C" w:rsidRDefault="00F00C8C" w:rsidP="00F00C8C">
      <w:pPr>
        <w:pStyle w:val="ListParagraph"/>
        <w:rPr>
          <w:rFonts w:ascii="EB Garamond" w:eastAsia="EB Garamond" w:hAnsi="EB Garamond" w:cs="EB Garamond"/>
          <w:sz w:val="24"/>
          <w:szCs w:val="24"/>
        </w:rPr>
      </w:pPr>
    </w:p>
    <w:p w14:paraId="5122661F" w14:textId="77777777" w:rsidR="00F00C8C" w:rsidRDefault="0006104A" w:rsidP="00F00C8C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Q: </w:t>
      </w:r>
      <w:r w:rsidR="00D368C8">
        <w:rPr>
          <w:rFonts w:ascii="EB Garamond" w:eastAsia="EB Garamond" w:hAnsi="EB Garamond" w:cs="EB Garamond"/>
          <w:sz w:val="24"/>
          <w:szCs w:val="24"/>
        </w:rPr>
        <w:t>Is the High Court?</w:t>
      </w:r>
    </w:p>
    <w:p w14:paraId="79C5813B" w14:textId="51A20EE6" w:rsidR="00D368C8" w:rsidRPr="00F00C8C" w:rsidRDefault="00D368C8" w:rsidP="00F00C8C">
      <w:pPr>
        <w:pStyle w:val="ListParagraph"/>
        <w:numPr>
          <w:ilvl w:val="0"/>
          <w:numId w:val="18"/>
        </w:numPr>
        <w:rPr>
          <w:rFonts w:ascii="EB Garamond" w:eastAsia="EB Garamond" w:hAnsi="EB Garamond" w:cs="EB Garamond"/>
          <w:sz w:val="24"/>
          <w:szCs w:val="24"/>
        </w:rPr>
      </w:pPr>
      <w:r w:rsidRPr="00F00C8C">
        <w:rPr>
          <w:rFonts w:ascii="EB Garamond" w:eastAsia="EB Garamond" w:hAnsi="EB Garamond" w:cs="EB Garamond"/>
          <w:sz w:val="24"/>
          <w:szCs w:val="24"/>
        </w:rPr>
        <w:t>A lower court than the Circuit Court</w:t>
      </w:r>
    </w:p>
    <w:p w14:paraId="5A4AEE9A" w14:textId="20AC77FB" w:rsidR="00D368C8" w:rsidRPr="00F00C8C" w:rsidRDefault="00D368C8" w:rsidP="00D368C8">
      <w:pPr>
        <w:pStyle w:val="ListParagraph"/>
        <w:numPr>
          <w:ilvl w:val="0"/>
          <w:numId w:val="18"/>
        </w:numPr>
        <w:rPr>
          <w:rFonts w:ascii="EB Garamond" w:eastAsia="EB Garamond" w:hAnsi="EB Garamond" w:cs="EB Garamond"/>
          <w:sz w:val="24"/>
          <w:szCs w:val="24"/>
        </w:rPr>
      </w:pPr>
      <w:r w:rsidRPr="00F00C8C">
        <w:rPr>
          <w:rFonts w:ascii="EB Garamond" w:eastAsia="EB Garamond" w:hAnsi="EB Garamond" w:cs="EB Garamond"/>
          <w:b/>
          <w:bCs/>
          <w:sz w:val="24"/>
          <w:szCs w:val="24"/>
        </w:rPr>
        <w:t>A higher court than the Circuit Court</w:t>
      </w:r>
    </w:p>
    <w:p w14:paraId="1383A5F6" w14:textId="77777777" w:rsidR="00F00C8C" w:rsidRPr="00F00C8C" w:rsidRDefault="00F00C8C" w:rsidP="00F00C8C">
      <w:pPr>
        <w:pStyle w:val="ListParagraph"/>
        <w:rPr>
          <w:rFonts w:ascii="EB Garamond" w:eastAsia="EB Garamond" w:hAnsi="EB Garamond" w:cs="EB Garamond"/>
          <w:sz w:val="24"/>
          <w:szCs w:val="24"/>
        </w:rPr>
      </w:pPr>
    </w:p>
    <w:p w14:paraId="1402526E" w14:textId="2C2DD286" w:rsidR="00D368C8" w:rsidRDefault="0006104A" w:rsidP="00D368C8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Q: </w:t>
      </w:r>
      <w:r w:rsidR="00D368C8">
        <w:rPr>
          <w:rFonts w:ascii="EB Garamond" w:eastAsia="EB Garamond" w:hAnsi="EB Garamond" w:cs="EB Garamond"/>
          <w:sz w:val="24"/>
          <w:szCs w:val="24"/>
        </w:rPr>
        <w:t>What does the term ‘Defendant’ mean?</w:t>
      </w:r>
    </w:p>
    <w:p w14:paraId="3820F5C4" w14:textId="77777777" w:rsidR="00D368C8" w:rsidRPr="0006104A" w:rsidRDefault="00D368C8" w:rsidP="0006104A">
      <w:pPr>
        <w:pStyle w:val="ListParagraph"/>
        <w:numPr>
          <w:ilvl w:val="0"/>
          <w:numId w:val="12"/>
        </w:numPr>
        <w:rPr>
          <w:rFonts w:ascii="EB Garamond" w:eastAsia="EB Garamond" w:hAnsi="EB Garamond" w:cs="EB Garamond"/>
          <w:sz w:val="24"/>
          <w:szCs w:val="24"/>
        </w:rPr>
      </w:pPr>
      <w:r w:rsidRPr="0006104A">
        <w:rPr>
          <w:rFonts w:ascii="EB Garamond" w:eastAsia="EB Garamond" w:hAnsi="EB Garamond" w:cs="EB Garamond"/>
          <w:sz w:val="24"/>
          <w:szCs w:val="24"/>
        </w:rPr>
        <w:t>The Defendant is another name for a barrister.</w:t>
      </w:r>
    </w:p>
    <w:p w14:paraId="58D2CA21" w14:textId="3833B2FE" w:rsidR="00D368C8" w:rsidRDefault="00D368C8" w:rsidP="00D368C8">
      <w:pPr>
        <w:pStyle w:val="ListParagraph"/>
        <w:numPr>
          <w:ilvl w:val="0"/>
          <w:numId w:val="12"/>
        </w:num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06104A">
        <w:rPr>
          <w:rFonts w:ascii="EB Garamond" w:eastAsia="EB Garamond" w:hAnsi="EB Garamond" w:cs="EB Garamond"/>
          <w:b/>
          <w:bCs/>
          <w:sz w:val="24"/>
          <w:szCs w:val="24"/>
        </w:rPr>
        <w:t>Refers to the person who is being sued.</w:t>
      </w:r>
    </w:p>
    <w:p w14:paraId="32667BE9" w14:textId="77777777" w:rsidR="00F00C8C" w:rsidRPr="00F00C8C" w:rsidRDefault="00F00C8C" w:rsidP="00F00C8C">
      <w:pPr>
        <w:pStyle w:val="ListParagraph"/>
        <w:rPr>
          <w:rFonts w:ascii="EB Garamond" w:eastAsia="EB Garamond" w:hAnsi="EB Garamond" w:cs="EB Garamond"/>
          <w:b/>
          <w:bCs/>
          <w:sz w:val="24"/>
          <w:szCs w:val="24"/>
        </w:rPr>
      </w:pPr>
    </w:p>
    <w:p w14:paraId="28340682" w14:textId="7FEA7454" w:rsidR="00D368C8" w:rsidRDefault="0006104A" w:rsidP="00D368C8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Q: </w:t>
      </w:r>
      <w:r w:rsidR="00D368C8">
        <w:rPr>
          <w:rFonts w:ascii="EB Garamond" w:eastAsia="EB Garamond" w:hAnsi="EB Garamond" w:cs="EB Garamond"/>
          <w:sz w:val="24"/>
          <w:szCs w:val="24"/>
        </w:rPr>
        <w:t>The law is called the Occupiers’ Liability Act 1995. Does this mean:</w:t>
      </w:r>
    </w:p>
    <w:p w14:paraId="6EEA6A90" w14:textId="77777777" w:rsidR="00D368C8" w:rsidRPr="0006104A" w:rsidRDefault="00D368C8" w:rsidP="0006104A">
      <w:pPr>
        <w:pStyle w:val="ListParagraph"/>
        <w:numPr>
          <w:ilvl w:val="0"/>
          <w:numId w:val="13"/>
        </w:num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06104A">
        <w:rPr>
          <w:rFonts w:ascii="EB Garamond" w:eastAsia="EB Garamond" w:hAnsi="EB Garamond" w:cs="EB Garamond"/>
          <w:b/>
          <w:bCs/>
          <w:sz w:val="24"/>
          <w:szCs w:val="24"/>
        </w:rPr>
        <w:t>The law was passed in the year 1995.</w:t>
      </w:r>
    </w:p>
    <w:p w14:paraId="3206FF23" w14:textId="77777777" w:rsidR="00D368C8" w:rsidRPr="0006104A" w:rsidRDefault="00D368C8" w:rsidP="0006104A">
      <w:pPr>
        <w:pStyle w:val="ListParagraph"/>
        <w:numPr>
          <w:ilvl w:val="0"/>
          <w:numId w:val="13"/>
        </w:numPr>
        <w:rPr>
          <w:rFonts w:ascii="EB Garamond" w:eastAsia="EB Garamond" w:hAnsi="EB Garamond" w:cs="EB Garamond"/>
          <w:sz w:val="24"/>
          <w:szCs w:val="24"/>
        </w:rPr>
      </w:pPr>
      <w:r w:rsidRPr="0006104A">
        <w:rPr>
          <w:rFonts w:ascii="EB Garamond" w:eastAsia="EB Garamond" w:hAnsi="EB Garamond" w:cs="EB Garamond"/>
          <w:sz w:val="24"/>
          <w:szCs w:val="24"/>
        </w:rPr>
        <w:t>It was the 1995th piece of legislation passed since Ireland became independent</w:t>
      </w:r>
    </w:p>
    <w:p w14:paraId="5176C00C" w14:textId="77777777" w:rsidR="00D368C8" w:rsidRPr="0006104A" w:rsidRDefault="00D368C8" w:rsidP="0006104A">
      <w:pPr>
        <w:pStyle w:val="ListParagraph"/>
        <w:numPr>
          <w:ilvl w:val="0"/>
          <w:numId w:val="13"/>
        </w:numPr>
        <w:rPr>
          <w:rFonts w:ascii="EB Garamond" w:eastAsia="EB Garamond" w:hAnsi="EB Garamond" w:cs="EB Garamond"/>
          <w:sz w:val="24"/>
          <w:szCs w:val="24"/>
        </w:rPr>
      </w:pPr>
      <w:r w:rsidRPr="0006104A">
        <w:rPr>
          <w:rFonts w:ascii="EB Garamond" w:eastAsia="EB Garamond" w:hAnsi="EB Garamond" w:cs="EB Garamond"/>
          <w:sz w:val="24"/>
          <w:szCs w:val="24"/>
        </w:rPr>
        <w:t xml:space="preserve">1995 is simply used by lawyers to locate the law and does not refer to year. </w:t>
      </w:r>
    </w:p>
    <w:p w14:paraId="5FABDBDA" w14:textId="27DEC467" w:rsidR="00F00C8C" w:rsidRDefault="00D368C8" w:rsidP="00D368C8">
      <w:pPr>
        <w:pStyle w:val="ListParagraph"/>
        <w:numPr>
          <w:ilvl w:val="0"/>
          <w:numId w:val="13"/>
        </w:numPr>
        <w:rPr>
          <w:rFonts w:ascii="EB Garamond" w:eastAsia="EB Garamond" w:hAnsi="EB Garamond" w:cs="EB Garamond"/>
          <w:sz w:val="24"/>
          <w:szCs w:val="24"/>
        </w:rPr>
      </w:pPr>
      <w:r w:rsidRPr="0006104A">
        <w:rPr>
          <w:rFonts w:ascii="EB Garamond" w:eastAsia="EB Garamond" w:hAnsi="EB Garamond" w:cs="EB Garamond"/>
          <w:sz w:val="24"/>
          <w:szCs w:val="24"/>
        </w:rPr>
        <w:t>Not sure.</w:t>
      </w:r>
    </w:p>
    <w:p w14:paraId="28216C2D" w14:textId="029FC122" w:rsidR="00F00C8C" w:rsidRDefault="00F00C8C" w:rsidP="00F00C8C">
      <w:pPr>
        <w:pStyle w:val="ListParagraph"/>
        <w:rPr>
          <w:rFonts w:ascii="EB Garamond" w:eastAsia="EB Garamond" w:hAnsi="EB Garamond" w:cs="EB Garamond"/>
          <w:sz w:val="24"/>
          <w:szCs w:val="24"/>
        </w:rPr>
      </w:pPr>
    </w:p>
    <w:p w14:paraId="45C0DF80" w14:textId="134AFECB" w:rsidR="00F00C8C" w:rsidRDefault="00F00C8C" w:rsidP="00F00C8C">
      <w:pPr>
        <w:pStyle w:val="ListParagraph"/>
        <w:rPr>
          <w:rFonts w:ascii="EB Garamond" w:eastAsia="EB Garamond" w:hAnsi="EB Garamond" w:cs="EB Garamond"/>
          <w:sz w:val="24"/>
          <w:szCs w:val="24"/>
        </w:rPr>
      </w:pPr>
    </w:p>
    <w:p w14:paraId="3F1D76E8" w14:textId="77777777" w:rsidR="00F00C8C" w:rsidRPr="00F00C8C" w:rsidRDefault="00F00C8C" w:rsidP="00F00C8C">
      <w:pPr>
        <w:pStyle w:val="ListParagraph"/>
        <w:rPr>
          <w:rFonts w:ascii="EB Garamond" w:eastAsia="EB Garamond" w:hAnsi="EB Garamond" w:cs="EB Garamond"/>
          <w:sz w:val="24"/>
          <w:szCs w:val="24"/>
        </w:rPr>
      </w:pPr>
    </w:p>
    <w:p w14:paraId="33F2A18A" w14:textId="1D18A480" w:rsidR="00D368C8" w:rsidRDefault="009F5171" w:rsidP="00D368C8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Q: </w:t>
      </w:r>
      <w:r w:rsidR="00D368C8">
        <w:rPr>
          <w:rFonts w:ascii="EB Garamond" w:eastAsia="EB Garamond" w:hAnsi="EB Garamond" w:cs="EB Garamond"/>
          <w:sz w:val="24"/>
          <w:szCs w:val="24"/>
        </w:rPr>
        <w:t>What is ‘a judgment’?</w:t>
      </w:r>
    </w:p>
    <w:p w14:paraId="7E2C09C4" w14:textId="77777777" w:rsidR="00D368C8" w:rsidRDefault="00D368C8" w:rsidP="009F5171">
      <w:pPr>
        <w:numPr>
          <w:ilvl w:val="0"/>
          <w:numId w:val="14"/>
        </w:numPr>
        <w:spacing w:after="0" w:line="276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Any opinion a judge has is a judgment</w:t>
      </w:r>
    </w:p>
    <w:p w14:paraId="7A7FA4DA" w14:textId="77777777" w:rsidR="00D368C8" w:rsidRPr="001959F2" w:rsidRDefault="00D368C8" w:rsidP="009F5171">
      <w:pPr>
        <w:numPr>
          <w:ilvl w:val="0"/>
          <w:numId w:val="14"/>
        </w:numPr>
        <w:spacing w:after="0" w:line="276" w:lineRule="auto"/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1959F2">
        <w:rPr>
          <w:rFonts w:ascii="EB Garamond" w:eastAsia="EB Garamond" w:hAnsi="EB Garamond" w:cs="EB Garamond"/>
          <w:b/>
          <w:bCs/>
          <w:sz w:val="24"/>
          <w:szCs w:val="24"/>
        </w:rPr>
        <w:t>The result of the judge applying the law to the facts to come a conclusion</w:t>
      </w:r>
    </w:p>
    <w:p w14:paraId="0DE43AC1" w14:textId="77777777" w:rsidR="00D368C8" w:rsidRDefault="00D368C8" w:rsidP="009F5171">
      <w:pPr>
        <w:numPr>
          <w:ilvl w:val="0"/>
          <w:numId w:val="14"/>
        </w:numPr>
        <w:spacing w:after="0" w:line="276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Another name for a judge</w:t>
      </w:r>
    </w:p>
    <w:p w14:paraId="07AEC5D3" w14:textId="77777777" w:rsidR="00D368C8" w:rsidRDefault="00D368C8" w:rsidP="00D368C8">
      <w:pPr>
        <w:rPr>
          <w:rFonts w:ascii="EB Garamond" w:eastAsia="EB Garamond" w:hAnsi="EB Garamond" w:cs="EB Garamond"/>
          <w:sz w:val="24"/>
          <w:szCs w:val="24"/>
        </w:rPr>
      </w:pPr>
    </w:p>
    <w:p w14:paraId="180725EA" w14:textId="2E1ECFA9" w:rsidR="00D368C8" w:rsidRDefault="009F5171" w:rsidP="00F00C8C">
      <w:pPr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Q: </w:t>
      </w:r>
      <w:r w:rsidR="00D368C8">
        <w:rPr>
          <w:rFonts w:ascii="EB Garamond" w:eastAsia="EB Garamond" w:hAnsi="EB Garamond" w:cs="EB Garamond"/>
          <w:sz w:val="24"/>
          <w:szCs w:val="24"/>
        </w:rPr>
        <w:t xml:space="preserve">In the judgment it states: ‘... but as the Supreme Court emphasised in </w:t>
      </w:r>
      <w:r w:rsidR="00D368C8">
        <w:rPr>
          <w:rFonts w:ascii="EB Garamond" w:eastAsia="EB Garamond" w:hAnsi="EB Garamond" w:cs="EB Garamond"/>
          <w:i/>
          <w:sz w:val="24"/>
          <w:szCs w:val="24"/>
        </w:rPr>
        <w:t>Weir-Rodgers v. The S.F. Trust Ltd.</w:t>
      </w:r>
      <w:r w:rsidR="00D368C8">
        <w:rPr>
          <w:rFonts w:ascii="EB Garamond" w:eastAsia="EB Garamond" w:hAnsi="EB Garamond" w:cs="EB Garamond"/>
          <w:sz w:val="24"/>
          <w:szCs w:val="24"/>
        </w:rPr>
        <w:t xml:space="preserve"> [2005] IESC 2 (Unreported, Supreme Court, 21st January, 2005), per Geoghegan J. (Murray C.J. and Denham J. concurring)...’. What does the C.J. after Murray mean?</w:t>
      </w:r>
    </w:p>
    <w:p w14:paraId="6546424B" w14:textId="77777777" w:rsidR="00D368C8" w:rsidRDefault="00D368C8" w:rsidP="009F5171">
      <w:pPr>
        <w:numPr>
          <w:ilvl w:val="0"/>
          <w:numId w:val="6"/>
        </w:numPr>
        <w:spacing w:after="0" w:line="276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It stands for Charles James Murray. </w:t>
      </w:r>
    </w:p>
    <w:p w14:paraId="536A319A" w14:textId="77777777" w:rsidR="00D368C8" w:rsidRPr="00B5646B" w:rsidRDefault="00D368C8" w:rsidP="009F5171">
      <w:pPr>
        <w:numPr>
          <w:ilvl w:val="0"/>
          <w:numId w:val="6"/>
        </w:numPr>
        <w:spacing w:after="0" w:line="276" w:lineRule="auto"/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B5646B">
        <w:rPr>
          <w:rFonts w:ascii="EB Garamond" w:eastAsia="EB Garamond" w:hAnsi="EB Garamond" w:cs="EB Garamond"/>
          <w:b/>
          <w:bCs/>
          <w:sz w:val="24"/>
          <w:szCs w:val="24"/>
        </w:rPr>
        <w:t>It means Chief Justice Murray.</w:t>
      </w:r>
    </w:p>
    <w:p w14:paraId="2BFDD28A" w14:textId="77777777" w:rsidR="00D368C8" w:rsidRDefault="00D368C8" w:rsidP="009F5171">
      <w:pPr>
        <w:numPr>
          <w:ilvl w:val="0"/>
          <w:numId w:val="6"/>
        </w:numPr>
        <w:spacing w:after="0" w:line="276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It means Charles J Murray. </w:t>
      </w:r>
    </w:p>
    <w:p w14:paraId="6FDEC5F2" w14:textId="67DC936B" w:rsidR="00F00C8C" w:rsidRDefault="00D368C8" w:rsidP="00F00C8C">
      <w:pPr>
        <w:numPr>
          <w:ilvl w:val="0"/>
          <w:numId w:val="6"/>
        </w:numPr>
        <w:spacing w:after="0" w:line="276" w:lineRule="auto"/>
        <w:rPr>
          <w:rFonts w:ascii="EB Garamond" w:eastAsia="EB Garamond" w:hAnsi="EB Garamond" w:cs="EB Garamond"/>
          <w:sz w:val="24"/>
          <w:szCs w:val="24"/>
        </w:rPr>
      </w:pPr>
      <w:r w:rsidRPr="00F00C8C">
        <w:rPr>
          <w:rFonts w:ascii="EB Garamond" w:eastAsia="EB Garamond" w:hAnsi="EB Garamond" w:cs="EB Garamond"/>
          <w:sz w:val="24"/>
          <w:szCs w:val="24"/>
        </w:rPr>
        <w:t xml:space="preserve">Not sure. </w:t>
      </w:r>
    </w:p>
    <w:p w14:paraId="14105687" w14:textId="77777777" w:rsidR="00F00C8C" w:rsidRPr="00F00C8C" w:rsidRDefault="00F00C8C" w:rsidP="00F00C8C">
      <w:pPr>
        <w:spacing w:after="0" w:line="276" w:lineRule="auto"/>
        <w:ind w:left="720"/>
        <w:rPr>
          <w:rFonts w:ascii="EB Garamond" w:eastAsia="EB Garamond" w:hAnsi="EB Garamond" w:cs="EB Garamond"/>
          <w:sz w:val="24"/>
          <w:szCs w:val="24"/>
        </w:rPr>
      </w:pPr>
    </w:p>
    <w:p w14:paraId="6B6B5BC4" w14:textId="71EB7129" w:rsidR="00D368C8" w:rsidRDefault="009F5171" w:rsidP="00D368C8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Q: </w:t>
      </w:r>
      <w:r w:rsidR="00D368C8">
        <w:rPr>
          <w:rFonts w:ascii="EB Garamond" w:eastAsia="EB Garamond" w:hAnsi="EB Garamond" w:cs="EB Garamond"/>
          <w:sz w:val="24"/>
          <w:szCs w:val="24"/>
        </w:rPr>
        <w:t xml:space="preserve">What do you think ‘duty of care’ means in the judgment? </w:t>
      </w:r>
    </w:p>
    <w:p w14:paraId="10AC566E" w14:textId="77777777" w:rsidR="00D368C8" w:rsidRDefault="00D368C8" w:rsidP="009F5171">
      <w:pPr>
        <w:numPr>
          <w:ilvl w:val="0"/>
          <w:numId w:val="7"/>
        </w:numPr>
        <w:spacing w:after="0" w:line="276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lastRenderedPageBreak/>
        <w:t xml:space="preserve">An obligation to care for someone, like a family member for example. </w:t>
      </w:r>
    </w:p>
    <w:p w14:paraId="3E7C86EA" w14:textId="77777777" w:rsidR="00D368C8" w:rsidRDefault="00D368C8" w:rsidP="009F5171">
      <w:pPr>
        <w:numPr>
          <w:ilvl w:val="0"/>
          <w:numId w:val="7"/>
        </w:numPr>
        <w:spacing w:after="0" w:line="276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A duty on Cork County Council to remove the boulders and all possible dangers?</w:t>
      </w:r>
    </w:p>
    <w:p w14:paraId="4A508763" w14:textId="74F7A85E" w:rsidR="00D368C8" w:rsidRDefault="00D368C8" w:rsidP="009F5171">
      <w:pPr>
        <w:numPr>
          <w:ilvl w:val="0"/>
          <w:numId w:val="7"/>
        </w:numPr>
        <w:spacing w:after="0" w:line="276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A duty on Cork County Council to follow the court’s </w:t>
      </w:r>
      <w:r w:rsidR="00DD4476">
        <w:rPr>
          <w:rFonts w:ascii="EB Garamond" w:eastAsia="EB Garamond" w:hAnsi="EB Garamond" w:cs="EB Garamond"/>
          <w:sz w:val="24"/>
          <w:szCs w:val="24"/>
        </w:rPr>
        <w:t>judgment.</w:t>
      </w:r>
    </w:p>
    <w:p w14:paraId="0E66CCA4" w14:textId="77777777" w:rsidR="00D368C8" w:rsidRPr="00B5646B" w:rsidRDefault="00D368C8" w:rsidP="009F5171">
      <w:pPr>
        <w:numPr>
          <w:ilvl w:val="0"/>
          <w:numId w:val="7"/>
        </w:numPr>
        <w:spacing w:after="0" w:line="276" w:lineRule="auto"/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B5646B">
        <w:rPr>
          <w:rFonts w:ascii="EB Garamond" w:eastAsia="EB Garamond" w:hAnsi="EB Garamond" w:cs="EB Garamond"/>
          <w:b/>
          <w:bCs/>
          <w:sz w:val="24"/>
          <w:szCs w:val="24"/>
        </w:rPr>
        <w:t>A legal obligation to adhere to a standard of reasonable care?</w:t>
      </w:r>
    </w:p>
    <w:p w14:paraId="7A53BDB6" w14:textId="1C55B0AA" w:rsidR="00DD03C9" w:rsidRDefault="00DD03C9">
      <w:pPr>
        <w:rPr>
          <w:rFonts w:ascii="EB Garamond" w:eastAsia="EB Garamond" w:hAnsi="EB Garamond" w:cs="EB Garamond"/>
          <w:sz w:val="24"/>
          <w:szCs w:val="24"/>
        </w:rPr>
      </w:pPr>
    </w:p>
    <w:p w14:paraId="1E673A88" w14:textId="793D45E6" w:rsidR="00F00C8C" w:rsidRDefault="00F00C8C">
      <w:pPr>
        <w:rPr>
          <w:rFonts w:ascii="EB Garamond" w:eastAsia="EB Garamond" w:hAnsi="EB Garamond" w:cs="EB Garamond"/>
          <w:sz w:val="24"/>
          <w:szCs w:val="24"/>
        </w:rPr>
      </w:pPr>
    </w:p>
    <w:p w14:paraId="3EAF883C" w14:textId="6F0A2D0D" w:rsidR="00F00C8C" w:rsidRDefault="00F00C8C">
      <w:pPr>
        <w:rPr>
          <w:rFonts w:ascii="EB Garamond" w:eastAsia="EB Garamond" w:hAnsi="EB Garamond" w:cs="EB Garamond"/>
          <w:sz w:val="24"/>
          <w:szCs w:val="24"/>
        </w:rPr>
      </w:pPr>
    </w:p>
    <w:p w14:paraId="6888DF50" w14:textId="0DF0F1B1" w:rsidR="00F00C8C" w:rsidRDefault="00F00C8C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br w:type="page"/>
      </w:r>
    </w:p>
    <w:p w14:paraId="3D0FFFD9" w14:textId="5EBA1590" w:rsidR="001A139C" w:rsidRPr="00F00C8C" w:rsidRDefault="001A139C">
      <w:pPr>
        <w:rPr>
          <w:b/>
          <w:bCs/>
          <w:u w:val="single"/>
        </w:rPr>
      </w:pPr>
      <w:r w:rsidRPr="00F00C8C">
        <w:rPr>
          <w:b/>
          <w:bCs/>
          <w:sz w:val="28"/>
          <w:szCs w:val="28"/>
          <w:u w:val="single"/>
        </w:rPr>
        <w:lastRenderedPageBreak/>
        <w:t xml:space="preserve">Traditions and customs at the Bar </w:t>
      </w:r>
      <w:r w:rsidR="00874917" w:rsidRPr="00F00C8C">
        <w:rPr>
          <w:b/>
          <w:bCs/>
          <w:sz w:val="28"/>
          <w:szCs w:val="28"/>
          <w:u w:val="single"/>
        </w:rPr>
        <w:t xml:space="preserve">- </w:t>
      </w:r>
      <w:r w:rsidRPr="00F00C8C">
        <w:rPr>
          <w:b/>
          <w:bCs/>
          <w:sz w:val="28"/>
          <w:szCs w:val="28"/>
          <w:u w:val="single"/>
        </w:rPr>
        <w:t>Questions &amp; Answers</w:t>
      </w:r>
    </w:p>
    <w:p w14:paraId="7660FAE0" w14:textId="77777777" w:rsidR="00E401A3" w:rsidRPr="00710078" w:rsidRDefault="00E401A3" w:rsidP="00E401A3">
      <w:pPr>
        <w:rPr>
          <w:sz w:val="24"/>
          <w:szCs w:val="24"/>
          <w:lang w:val="en-GB"/>
        </w:rPr>
      </w:pPr>
      <w:r w:rsidRPr="00710078">
        <w:rPr>
          <w:sz w:val="24"/>
          <w:szCs w:val="24"/>
          <w:lang w:val="en-GB"/>
        </w:rPr>
        <w:t>Q: True or False: Barristers wear brown gowns at court hearings?</w:t>
      </w:r>
    </w:p>
    <w:p w14:paraId="0185526C" w14:textId="77777777" w:rsidR="00E401A3" w:rsidRPr="000301BB" w:rsidRDefault="00E401A3" w:rsidP="00E401A3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lang w:val="en-GB"/>
        </w:rPr>
      </w:pPr>
      <w:r w:rsidRPr="000301BB">
        <w:rPr>
          <w:b/>
          <w:bCs/>
          <w:sz w:val="24"/>
          <w:szCs w:val="24"/>
          <w:lang w:val="en-GB"/>
        </w:rPr>
        <w:t>False</w:t>
      </w:r>
    </w:p>
    <w:p w14:paraId="72B7B433" w14:textId="77777777" w:rsidR="00E401A3" w:rsidRDefault="00E401A3" w:rsidP="00E401A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Q: True or False: Irish barristers court attire is essentially the same as English barristers?</w:t>
      </w:r>
    </w:p>
    <w:p w14:paraId="0C8906DC" w14:textId="77777777" w:rsidR="00E401A3" w:rsidRPr="000301BB" w:rsidRDefault="00E401A3" w:rsidP="00E401A3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lang w:val="en-GB"/>
        </w:rPr>
      </w:pPr>
      <w:r w:rsidRPr="000301BB">
        <w:rPr>
          <w:b/>
          <w:bCs/>
          <w:sz w:val="24"/>
          <w:szCs w:val="24"/>
          <w:lang w:val="en-GB"/>
        </w:rPr>
        <w:t>True</w:t>
      </w:r>
    </w:p>
    <w:p w14:paraId="7FD8EE60" w14:textId="77777777" w:rsidR="00E401A3" w:rsidRDefault="00E401A3" w:rsidP="00E401A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Q: </w:t>
      </w:r>
      <w:r w:rsidRPr="00117227">
        <w:rPr>
          <w:sz w:val="24"/>
          <w:szCs w:val="24"/>
          <w:lang w:val="en-GB"/>
        </w:rPr>
        <w:t xml:space="preserve">Which one of the four is not a main distinctions of Senior Counsels gowns to Junior Counsels’ gowns? </w:t>
      </w:r>
    </w:p>
    <w:p w14:paraId="403DCB84" w14:textId="77777777" w:rsidR="00E401A3" w:rsidRPr="00261740" w:rsidRDefault="00E401A3" w:rsidP="00E401A3">
      <w:pPr>
        <w:pStyle w:val="ListParagraph"/>
        <w:numPr>
          <w:ilvl w:val="0"/>
          <w:numId w:val="15"/>
        </w:numPr>
        <w:rPr>
          <w:sz w:val="24"/>
          <w:szCs w:val="24"/>
          <w:lang w:val="en-GB"/>
        </w:rPr>
      </w:pPr>
      <w:r w:rsidRPr="00261740">
        <w:rPr>
          <w:sz w:val="24"/>
          <w:szCs w:val="24"/>
          <w:lang w:val="en-GB"/>
        </w:rPr>
        <w:t>Made of silk</w:t>
      </w:r>
    </w:p>
    <w:p w14:paraId="1DB55D7F" w14:textId="77777777" w:rsidR="00E401A3" w:rsidRPr="00261740" w:rsidRDefault="00E401A3" w:rsidP="00E401A3">
      <w:pPr>
        <w:pStyle w:val="ListParagraph"/>
        <w:numPr>
          <w:ilvl w:val="0"/>
          <w:numId w:val="15"/>
        </w:numPr>
        <w:rPr>
          <w:sz w:val="24"/>
          <w:szCs w:val="24"/>
          <w:lang w:val="en-GB"/>
        </w:rPr>
      </w:pPr>
      <w:r w:rsidRPr="00261740">
        <w:rPr>
          <w:sz w:val="24"/>
          <w:szCs w:val="24"/>
          <w:lang w:val="en-GB"/>
        </w:rPr>
        <w:t>Higher quality</w:t>
      </w:r>
    </w:p>
    <w:p w14:paraId="51D0A31C" w14:textId="77777777" w:rsidR="00E401A3" w:rsidRPr="00261740" w:rsidRDefault="00E401A3" w:rsidP="00E401A3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lang w:val="en-GB"/>
        </w:rPr>
      </w:pPr>
      <w:r w:rsidRPr="00261740">
        <w:rPr>
          <w:b/>
          <w:bCs/>
          <w:sz w:val="24"/>
          <w:szCs w:val="24"/>
          <w:lang w:val="en-GB"/>
        </w:rPr>
        <w:t>Longer</w:t>
      </w:r>
    </w:p>
    <w:p w14:paraId="65A17E24" w14:textId="3F7B62CB" w:rsidR="00F00C8C" w:rsidRPr="00F00C8C" w:rsidRDefault="00E401A3" w:rsidP="00F00C8C">
      <w:pPr>
        <w:pStyle w:val="ListParagraph"/>
        <w:numPr>
          <w:ilvl w:val="0"/>
          <w:numId w:val="15"/>
        </w:numPr>
        <w:rPr>
          <w:sz w:val="24"/>
          <w:szCs w:val="24"/>
          <w:lang w:val="en-GB"/>
        </w:rPr>
      </w:pPr>
      <w:r w:rsidRPr="00F00C8C">
        <w:rPr>
          <w:sz w:val="24"/>
          <w:szCs w:val="24"/>
          <w:lang w:val="en-GB"/>
        </w:rPr>
        <w:t>More expensive</w:t>
      </w:r>
    </w:p>
    <w:p w14:paraId="5889EEA4" w14:textId="77777777" w:rsidR="00E401A3" w:rsidRDefault="00E401A3" w:rsidP="00E401A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Q: How many years do barristers work on average as Junior Counsel before becoming senior counsel?</w:t>
      </w:r>
    </w:p>
    <w:p w14:paraId="3E94FD31" w14:textId="77777777" w:rsidR="00E401A3" w:rsidRPr="000301BB" w:rsidRDefault="00E401A3" w:rsidP="00E401A3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lang w:val="en-GB"/>
        </w:rPr>
      </w:pPr>
      <w:r w:rsidRPr="000301BB">
        <w:rPr>
          <w:b/>
          <w:bCs/>
          <w:sz w:val="24"/>
          <w:szCs w:val="24"/>
          <w:lang w:val="en-GB"/>
        </w:rPr>
        <w:t>15-20 years</w:t>
      </w:r>
    </w:p>
    <w:p w14:paraId="74C2250D" w14:textId="77777777" w:rsidR="00E401A3" w:rsidRDefault="00E401A3" w:rsidP="00E401A3">
      <w:pPr>
        <w:pStyle w:val="ListParagraph"/>
        <w:numPr>
          <w:ilvl w:val="0"/>
          <w:numId w:val="1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10 years</w:t>
      </w:r>
    </w:p>
    <w:p w14:paraId="757B3655" w14:textId="389461B2" w:rsidR="00F00C8C" w:rsidRPr="00F00C8C" w:rsidRDefault="00E401A3" w:rsidP="00E401A3">
      <w:pPr>
        <w:pStyle w:val="ListParagraph"/>
        <w:numPr>
          <w:ilvl w:val="0"/>
          <w:numId w:val="1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5 years </w:t>
      </w:r>
    </w:p>
    <w:p w14:paraId="32664CDC" w14:textId="77777777" w:rsidR="00E401A3" w:rsidRDefault="00E401A3" w:rsidP="00E401A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Q: True or False: Most Irish barristers still wear wigs?</w:t>
      </w:r>
    </w:p>
    <w:p w14:paraId="199F64C6" w14:textId="77777777" w:rsidR="00E401A3" w:rsidRPr="00261740" w:rsidRDefault="00E401A3" w:rsidP="00E401A3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lang w:val="en-GB"/>
        </w:rPr>
      </w:pPr>
      <w:r w:rsidRPr="00261740">
        <w:rPr>
          <w:b/>
          <w:bCs/>
          <w:sz w:val="24"/>
          <w:szCs w:val="24"/>
          <w:lang w:val="en-GB"/>
        </w:rPr>
        <w:t>False</w:t>
      </w:r>
    </w:p>
    <w:p w14:paraId="12E9B309" w14:textId="77777777" w:rsidR="00E401A3" w:rsidRPr="00710078" w:rsidRDefault="00E401A3" w:rsidP="00E401A3">
      <w:pPr>
        <w:rPr>
          <w:sz w:val="24"/>
          <w:szCs w:val="24"/>
          <w:lang w:val="en-GB"/>
        </w:rPr>
      </w:pPr>
      <w:r w:rsidRPr="00710078">
        <w:rPr>
          <w:sz w:val="24"/>
          <w:szCs w:val="24"/>
          <w:lang w:val="en-GB"/>
        </w:rPr>
        <w:t>Q: True or False: Barristers wear gowns at all times during the year in court?</w:t>
      </w:r>
    </w:p>
    <w:p w14:paraId="2A860F1A" w14:textId="77777777" w:rsidR="00E401A3" w:rsidRPr="00261740" w:rsidRDefault="00E401A3" w:rsidP="00E401A3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lang w:val="en-GB"/>
        </w:rPr>
      </w:pPr>
      <w:r w:rsidRPr="00261740">
        <w:rPr>
          <w:b/>
          <w:bCs/>
          <w:sz w:val="24"/>
          <w:szCs w:val="24"/>
          <w:lang w:val="en-GB"/>
        </w:rPr>
        <w:t>False</w:t>
      </w:r>
    </w:p>
    <w:p w14:paraId="73FE2013" w14:textId="77777777" w:rsidR="00E401A3" w:rsidRDefault="00E401A3" w:rsidP="00E401A3">
      <w:pPr>
        <w:rPr>
          <w:sz w:val="24"/>
          <w:szCs w:val="24"/>
          <w:lang w:val="en-GB"/>
        </w:rPr>
      </w:pPr>
      <w:r w:rsidRPr="00710078">
        <w:rPr>
          <w:sz w:val="24"/>
          <w:szCs w:val="24"/>
          <w:lang w:val="en-GB"/>
        </w:rPr>
        <w:t xml:space="preserve">Q: </w:t>
      </w:r>
      <w:r>
        <w:rPr>
          <w:sz w:val="24"/>
          <w:szCs w:val="24"/>
          <w:lang w:val="en-GB"/>
        </w:rPr>
        <w:t>In what area of law do barristers not wear court attire?</w:t>
      </w:r>
    </w:p>
    <w:p w14:paraId="77216B9D" w14:textId="77777777" w:rsidR="00E401A3" w:rsidRDefault="00E401A3" w:rsidP="00E401A3">
      <w:pPr>
        <w:pStyle w:val="ListParagraph"/>
        <w:numPr>
          <w:ilvl w:val="0"/>
          <w:numId w:val="1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Contract law</w:t>
      </w:r>
    </w:p>
    <w:p w14:paraId="582A69D5" w14:textId="77777777" w:rsidR="00E401A3" w:rsidRPr="000301BB" w:rsidRDefault="00E401A3" w:rsidP="00E401A3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lang w:val="en-GB"/>
        </w:rPr>
      </w:pPr>
      <w:r w:rsidRPr="000301BB">
        <w:rPr>
          <w:b/>
          <w:bCs/>
          <w:sz w:val="24"/>
          <w:szCs w:val="24"/>
          <w:lang w:val="en-GB"/>
        </w:rPr>
        <w:t>Family law</w:t>
      </w:r>
    </w:p>
    <w:p w14:paraId="6E2AFDB2" w14:textId="77777777" w:rsidR="00E401A3" w:rsidRPr="00104887" w:rsidRDefault="00E401A3" w:rsidP="00E401A3">
      <w:pPr>
        <w:pStyle w:val="ListParagraph"/>
        <w:numPr>
          <w:ilvl w:val="0"/>
          <w:numId w:val="1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Criminal law</w:t>
      </w:r>
    </w:p>
    <w:p w14:paraId="499910AF" w14:textId="77777777" w:rsidR="001A139C" w:rsidRPr="00DD03C9" w:rsidRDefault="001A139C">
      <w:pPr>
        <w:rPr>
          <w:u w:val="single"/>
        </w:rPr>
      </w:pPr>
    </w:p>
    <w:sectPr w:rsidR="001A139C" w:rsidRPr="00DD03C9" w:rsidSect="00F00C8C">
      <w:headerReference w:type="default" r:id="rId7"/>
      <w:pgSz w:w="11906" w:h="16838"/>
      <w:pgMar w:top="226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8EE9E" w14:textId="77777777" w:rsidR="0024124F" w:rsidRDefault="0024124F" w:rsidP="00F00C8C">
      <w:pPr>
        <w:spacing w:after="0" w:line="240" w:lineRule="auto"/>
      </w:pPr>
      <w:r>
        <w:separator/>
      </w:r>
    </w:p>
  </w:endnote>
  <w:endnote w:type="continuationSeparator" w:id="0">
    <w:p w14:paraId="4C564EAF" w14:textId="77777777" w:rsidR="0024124F" w:rsidRDefault="0024124F" w:rsidP="00F0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F4426" w14:textId="77777777" w:rsidR="0024124F" w:rsidRDefault="0024124F" w:rsidP="00F00C8C">
      <w:pPr>
        <w:spacing w:after="0" w:line="240" w:lineRule="auto"/>
      </w:pPr>
      <w:r>
        <w:separator/>
      </w:r>
    </w:p>
  </w:footnote>
  <w:footnote w:type="continuationSeparator" w:id="0">
    <w:p w14:paraId="4EED8C81" w14:textId="77777777" w:rsidR="0024124F" w:rsidRDefault="0024124F" w:rsidP="00F0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E84FE" w14:textId="77777777" w:rsidR="00F00C8C" w:rsidRPr="00F00C8C" w:rsidRDefault="00F00C8C" w:rsidP="00F00C8C">
    <w:pPr>
      <w:pStyle w:val="Heading1"/>
      <w:jc w:val="center"/>
      <w:rPr>
        <w:b/>
        <w:bCs/>
        <w:color w:val="auto"/>
        <w:u w:val="single"/>
        <w:lang w:val="en-GB"/>
      </w:rPr>
    </w:pPr>
    <w:r w:rsidRPr="00F00C8C">
      <w:rPr>
        <w:b/>
        <w:bCs/>
        <w:color w:val="auto"/>
        <w:u w:val="single"/>
        <w:lang w:val="en-GB"/>
      </w:rPr>
      <w:t>Module 5: Quiz Questions &amp; Answers</w:t>
    </w:r>
  </w:p>
  <w:p w14:paraId="53A5554C" w14:textId="4DDFFFE5" w:rsidR="00F00C8C" w:rsidRDefault="00F00C8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68C75D" wp14:editId="18A62A4A">
          <wp:simplePos x="0" y="0"/>
          <wp:positionH relativeFrom="page">
            <wp:posOffset>5943600</wp:posOffset>
          </wp:positionH>
          <wp:positionV relativeFrom="page">
            <wp:posOffset>85725</wp:posOffset>
          </wp:positionV>
          <wp:extent cx="1224000" cy="1224000"/>
          <wp:effectExtent l="0" t="0" r="0" b="0"/>
          <wp:wrapTight wrapText="bothSides">
            <wp:wrapPolygon edited="0">
              <wp:start x="7398" y="0"/>
              <wp:lineTo x="5380" y="673"/>
              <wp:lineTo x="336" y="4372"/>
              <wp:lineTo x="0" y="8071"/>
              <wp:lineTo x="0" y="13451"/>
              <wp:lineTo x="673" y="17150"/>
              <wp:lineTo x="6053" y="21185"/>
              <wp:lineTo x="7398" y="21185"/>
              <wp:lineTo x="13787" y="21185"/>
              <wp:lineTo x="15132" y="21185"/>
              <wp:lineTo x="20513" y="17150"/>
              <wp:lineTo x="21185" y="13451"/>
              <wp:lineTo x="21185" y="8071"/>
              <wp:lineTo x="20849" y="4708"/>
              <wp:lineTo x="15805" y="673"/>
              <wp:lineTo x="13787" y="0"/>
              <wp:lineTo x="7398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03214"/>
    <w:multiLevelType w:val="multilevel"/>
    <w:tmpl w:val="9E8259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F230C3"/>
    <w:multiLevelType w:val="hybridMultilevel"/>
    <w:tmpl w:val="64E4070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4223"/>
    <w:multiLevelType w:val="multilevel"/>
    <w:tmpl w:val="23ACF2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B43ADA"/>
    <w:multiLevelType w:val="multilevel"/>
    <w:tmpl w:val="9E8259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FC54E57"/>
    <w:multiLevelType w:val="hybridMultilevel"/>
    <w:tmpl w:val="B85AD89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7754B"/>
    <w:multiLevelType w:val="multilevel"/>
    <w:tmpl w:val="0EDC541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525E10"/>
    <w:multiLevelType w:val="hybridMultilevel"/>
    <w:tmpl w:val="7E10B60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43D4C"/>
    <w:multiLevelType w:val="multilevel"/>
    <w:tmpl w:val="9E8259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F6E15C1"/>
    <w:multiLevelType w:val="hybridMultilevel"/>
    <w:tmpl w:val="A4F6EF9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056CD"/>
    <w:multiLevelType w:val="hybridMultilevel"/>
    <w:tmpl w:val="5D9A3F3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71F13"/>
    <w:multiLevelType w:val="multilevel"/>
    <w:tmpl w:val="9E8259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05B79D1"/>
    <w:multiLevelType w:val="hybridMultilevel"/>
    <w:tmpl w:val="5084376C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151950"/>
    <w:multiLevelType w:val="hybridMultilevel"/>
    <w:tmpl w:val="9A4A8DC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952DA"/>
    <w:multiLevelType w:val="hybridMultilevel"/>
    <w:tmpl w:val="715C33A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06990"/>
    <w:multiLevelType w:val="multilevel"/>
    <w:tmpl w:val="9E8259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BDD5C48"/>
    <w:multiLevelType w:val="hybridMultilevel"/>
    <w:tmpl w:val="22C89CEC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BB7B31"/>
    <w:multiLevelType w:val="multilevel"/>
    <w:tmpl w:val="9E8259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19D59BD"/>
    <w:multiLevelType w:val="hybridMultilevel"/>
    <w:tmpl w:val="CDAAA33A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 w:numId="13">
    <w:abstractNumId w:val="9"/>
  </w:num>
  <w:num w:numId="14">
    <w:abstractNumId w:val="7"/>
  </w:num>
  <w:num w:numId="15">
    <w:abstractNumId w:val="6"/>
  </w:num>
  <w:num w:numId="16">
    <w:abstractNumId w:val="16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8"/>
    <w:rsid w:val="0006104A"/>
    <w:rsid w:val="001A139C"/>
    <w:rsid w:val="0024124F"/>
    <w:rsid w:val="002A1DD0"/>
    <w:rsid w:val="002C0022"/>
    <w:rsid w:val="002E568F"/>
    <w:rsid w:val="003D0999"/>
    <w:rsid w:val="003E4B38"/>
    <w:rsid w:val="00482970"/>
    <w:rsid w:val="007B2A68"/>
    <w:rsid w:val="008526E0"/>
    <w:rsid w:val="00874917"/>
    <w:rsid w:val="008B456A"/>
    <w:rsid w:val="009E1694"/>
    <w:rsid w:val="009E43C6"/>
    <w:rsid w:val="009F5171"/>
    <w:rsid w:val="00B45DE5"/>
    <w:rsid w:val="00B96F81"/>
    <w:rsid w:val="00C83B18"/>
    <w:rsid w:val="00CD123D"/>
    <w:rsid w:val="00D368C8"/>
    <w:rsid w:val="00DD03C9"/>
    <w:rsid w:val="00DD4476"/>
    <w:rsid w:val="00DE5CB4"/>
    <w:rsid w:val="00E401A3"/>
    <w:rsid w:val="00F0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41097"/>
  <w15:chartTrackingRefBased/>
  <w15:docId w15:val="{6CD152CC-158C-4FF7-A4D0-46D26F27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A68"/>
  </w:style>
  <w:style w:type="paragraph" w:styleId="Heading1">
    <w:name w:val="heading 1"/>
    <w:basedOn w:val="Normal"/>
    <w:next w:val="Normal"/>
    <w:link w:val="Heading1Char"/>
    <w:uiPriority w:val="9"/>
    <w:qFormat/>
    <w:rsid w:val="00F00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A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0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C8C"/>
  </w:style>
  <w:style w:type="paragraph" w:styleId="Footer">
    <w:name w:val="footer"/>
    <w:basedOn w:val="Normal"/>
    <w:link w:val="FooterChar"/>
    <w:uiPriority w:val="99"/>
    <w:unhideWhenUsed/>
    <w:rsid w:val="00F0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Bond</dc:creator>
  <cp:keywords/>
  <dc:description/>
  <cp:lastModifiedBy>Lindsay Bond</cp:lastModifiedBy>
  <cp:revision>5</cp:revision>
  <dcterms:created xsi:type="dcterms:W3CDTF">2021-03-22T11:13:00Z</dcterms:created>
  <dcterms:modified xsi:type="dcterms:W3CDTF">2021-12-15T19:22:00Z</dcterms:modified>
</cp:coreProperties>
</file>